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4" w:rsidRPr="00254840" w:rsidRDefault="00254840" w:rsidP="0025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40">
        <w:rPr>
          <w:rFonts w:ascii="Times New Roman" w:hAnsi="Times New Roman" w:cs="Times New Roman"/>
          <w:b/>
          <w:sz w:val="28"/>
          <w:szCs w:val="28"/>
        </w:rPr>
        <w:t>Аннотация к программе курса внеурочной деятельности «Школа туризма» для 5-9 классов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Самодеятельный пешеходный туризм - трудоёмкий, но очень интересный и полезный способ организации досуга учащихся. Такой туризм обладает огромным воспитательным потенциалом. Он приучает школьников переносить бытовую неустроенность, различные трудности, брать на себя ответственность за общее дело; учит к бережному отношению к родной природе и памятникам культуры, рациональному использованию своего времени. Сил, имущества; формирует навыки труда по самообслуживанию; способствует развитию самостоятельности учащихся.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Воспитывая в 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школьниках самостоятельность, педагог помогает решить те задачи, которые встанут перед ними в подростковом возрасте. Ведь позднее у школьника возникнет потребность ощущать себя взрослым, и зависимость от других всё больше станет тяготить его. Подросток будет стремиться освободиться от статуса зависимого малыша и утвердить себя в качестве взрослого. С 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имеющимися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за спиной пережитым опытом самостоятельности ему легче будет решать новые задачи, легче проживать переходный возраст.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Утверждение подростком себя как «взрослой» личности неразрывно связано с реализацией им собственных потребностей: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 самопознании (проявлении интереса к своим взглядам, отношениям, поступкам);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 самореализации (в раскрытии своих возможностей и личностных качеств, а также предъявлении их окружающим);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 самоидентификации (определении своей принадлежности к тем или иным социальным группам).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Педагогам важно создать для учащихся пространство личностного самоутверждения, которое 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отвечало бы их насущным возрастным потребностям и при этом было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 благоприятным для их нравственного развития.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наибольшей мере перечисленным выше условиям соответствуют всевозможные формы организации жизнедеятельности школьников в естественной, природной, «нецивилизованной», необустроенной среде, в том числе самодеятельные туристские путешествия. Здесь учащимся предоставляются дополнительные ниши, где они могут реализовать свои природные свойства и актуальные устремления. В таких условиях школьники в большей степени ощущают собственную независимость от взрослых. Попадая в новую обстановку, учащиеся имеют больше возможностей познакомиться с иными человеческими отношениями. 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 то доказать себе и другим. В физически и морально сложных жизненных условиях при поддержке педагога школьники могут научиться поступаться собственными интересами, удобствами, благополучием ради других.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краеведческая деятельность позволяет решать, как </w:t>
      </w:r>
      <w:proofErr w:type="spell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возростные</w:t>
      </w:r>
      <w:proofErr w:type="spell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задачи, которые встают перед учеником младшего школьного и подросткового возраста, так и собственно педагогические задачи, связанные с воспитанием учащихся. Эта особенность туристск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краеведческой деятельности и положена в основу данной образовательной программы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Заниматься в кружке может каждый желающий школьник 5-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классов, прошедший медицинский осмотр и допущенный врачом к занятиям.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Спортивные сооружения для занятий кружка могут быть следующими: спортивный зал для ОФП, технического совершенствования и полевые условия для оттачивания туристской техники на местности.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 инвентарь для кружка может быть следующим: верёвки (диаметр 10 мм), верёвка (6 мм), страховочные системы, карабины, палатки рюкзаки, компас, котелки и т.д.</w:t>
      </w:r>
      <w:proofErr w:type="gramEnd"/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 зависимости от программы занятий кружка группы могут состоять как из 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мальчиков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 и из девочек, а так же возможно наличие смешанных групп.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проводящий занятия должен изучить своих будущих воспитанников. Начальное изучение проводится при записи в группу, во время беседы с ребёнком, с его родителями; в процессе 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медицинского осмотра и беседы с врачом; в процессе педагогических наблюдений в процессе занятий; по результатам контрольных упражнений.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внеурочной туристск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краеведческой деятел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ьности учащихся (общий объём 172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часа) ориентирована на детей двух возрастных категорий: 5-6 классы и 7-9 классы. В соответствии с этим в программе выделены два модуля.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курса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Туризм является одним из базовых видов спорта рабочих программ физического воспитания учащихся в 5-9 классах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 оказывает на организм школьника всесторонние влияние ; совершенствуется функциональная деятельность организма , обеспечивается правильное физическое развитие , развиваются физические способности . Учитывая популярность туризма в связи с географическим положением города Краснодар у детей и подростков , его необходимо включать во внеурочную деятельность учащихся 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этого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туризм включается в мероприятия по внеклассной работе по физическому воспитанию : фи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зкультурно-спортивные праздники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внутришкольные</w:t>
      </w:r>
      <w:proofErr w:type="spell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спортивные и внешкольные соревнования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занятия в кружках .</w:t>
      </w:r>
    </w:p>
    <w:p w:rsidR="00254840" w:rsidRPr="00DF66BE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содержание учебно-тренировочного процесса включает в себя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F66B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1-й модуль – «начало туризма и краеведения»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(объём 70 часов).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</w:t>
      </w:r>
      <w:bookmarkStart w:id="0" w:name="_GoBack"/>
      <w:bookmarkEnd w:id="0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читан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2 года, исходя из 1 часа в неделю. Модуль ориентирован на учащихся 5-6 классов и нацелен на обучение детей первоначальным туристским навыкам, общефизическое развитие школьников 5-6 классов и воспитание у них самостоятельности.</w:t>
      </w:r>
    </w:p>
    <w:p w:rsidR="00254840" w:rsidRPr="00254840" w:rsidRDefault="00254840" w:rsidP="00254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66B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2- й модуль – «основы т</w:t>
      </w:r>
      <w:r w:rsidRPr="0025484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уризма и краеведения»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(объём 102 часа</w:t>
      </w:r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</w:t>
      </w:r>
      <w:proofErr w:type="gramStart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Рассчитан</w:t>
      </w:r>
      <w:proofErr w:type="gramEnd"/>
      <w:r w:rsidRPr="00DF66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3 года, исхода из 1 часа в неделю. Модуль ориентирован на учащихся 7-9 классов и предполагает овладение детьми основными туристскими знаниями, умениями и навыками, укрепление их здоровья и развитие воли и выносливости, формирование адекватной самооценки школьников, воспитание у них чувства ответственности и сопричастности своей малой и большой родине.</w:t>
      </w:r>
    </w:p>
    <w:p w:rsidR="00254840" w:rsidRPr="00254840" w:rsidRDefault="00254840">
      <w:pPr>
        <w:rPr>
          <w:rFonts w:ascii="Times New Roman" w:hAnsi="Times New Roman" w:cs="Times New Roman"/>
        </w:rPr>
      </w:pPr>
    </w:p>
    <w:sectPr w:rsidR="00254840" w:rsidRPr="002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9E"/>
    <w:rsid w:val="00254840"/>
    <w:rsid w:val="002B289E"/>
    <w:rsid w:val="004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2023-09-26T10:59:00Z</dcterms:created>
  <dcterms:modified xsi:type="dcterms:W3CDTF">2023-09-26T11:07:00Z</dcterms:modified>
</cp:coreProperties>
</file>