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51" w:lineRule="auto"/>
      </w:pPr>
    </w:p>
    <w:p>
      <w:pPr>
        <w:pStyle w:val="5"/>
        <w:spacing w:line="451" w:lineRule="auto"/>
        <w:ind w:left="1440" w:leftChars="0" w:right="2730" w:firstLine="720" w:firstLineChars="0"/>
        <w:jc w:val="center"/>
      </w:pPr>
      <w:r>
        <w:t>Аннотация к рабочей программе</w:t>
      </w:r>
    </w:p>
    <w:p>
      <w:pPr>
        <w:pStyle w:val="5"/>
        <w:spacing w:line="451" w:lineRule="auto"/>
        <w:ind w:left="1440" w:leftChars="0" w:right="2730" w:firstLine="720" w:firstLineChars="0"/>
        <w:jc w:val="center"/>
        <w:rPr>
          <w:spacing w:val="1"/>
        </w:rPr>
      </w:pPr>
      <w:r>
        <w:t>Профильный  труд</w:t>
      </w:r>
    </w:p>
    <w:p>
      <w:pPr>
        <w:pStyle w:val="5"/>
        <w:spacing w:line="451" w:lineRule="auto"/>
        <w:ind w:left="3600" w:leftChars="0" w:right="2730" w:firstLine="720" w:firstLineChars="0"/>
        <w:jc w:val="both"/>
      </w:pPr>
      <w:bookmarkStart w:id="0" w:name="_GoBack"/>
      <w:bookmarkEnd w:id="0"/>
      <w:r>
        <w:t>3 класс</w:t>
      </w:r>
    </w:p>
    <w:p>
      <w:pPr>
        <w:keepNext/>
        <w:widowControl/>
        <w:autoSpaceDE/>
        <w:autoSpaceDN/>
        <w:jc w:val="both"/>
        <w:outlineLvl w:val="1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Рабочая программа составлена на основе адаптированной основной общеобразовательной программы для детей с</w:t>
      </w:r>
      <w:r>
        <w:rPr>
          <w:iCs/>
          <w:color w:val="FF0000"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>начального общего образования обучающихся с расстройствами аутистического спектра и в соответствии с ФГОС НОО обучающихся с РАС.</w:t>
      </w:r>
    </w:p>
    <w:p>
      <w:pPr>
        <w:widowControl/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адаптированной основной общеобразовательной программы начального общего образования обучающихся  с расстройствами аутистического спектра (вариант 8.4).</w:t>
      </w:r>
    </w:p>
    <w:p>
      <w:pPr>
        <w:widowControl/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Программа учитывает психофизическое развитие, индивидуальные возможности и особые образовательные потребности обучающегося с расстройствами аутистического спектра (вариант 8.4).</w:t>
      </w:r>
    </w:p>
    <w:p>
      <w:pPr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Труд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основа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любых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достижений,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главных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</w:p>
    <w:p>
      <w:pPr>
        <w:ind w:right="116"/>
        <w:jc w:val="both"/>
        <w:rPr>
          <w:sz w:val="24"/>
          <w:szCs w:val="24"/>
        </w:rPr>
      </w:pPr>
      <w:r>
        <w:rPr>
          <w:sz w:val="24"/>
          <w:szCs w:val="24"/>
        </w:rPr>
        <w:t>Огромное значение придаётся ручному труду в развитии ребёнка, так как в нём заложены неиссякаемые резервы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личности, благоприятные условия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 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 и воспитания.</w:t>
      </w:r>
    </w:p>
    <w:p>
      <w:pPr>
        <w:ind w:right="118"/>
        <w:jc w:val="both"/>
        <w:rPr>
          <w:sz w:val="24"/>
          <w:szCs w:val="24"/>
        </w:rPr>
      </w:pPr>
      <w:r>
        <w:rPr>
          <w:b/>
          <w:sz w:val="24"/>
          <w:szCs w:val="24"/>
          <w:u w:val="thick"/>
        </w:rPr>
        <w:t>Цель обучения: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всестороннее развитие личности обучающегося в процессе формирования трудовой культуры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последующему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профильному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старших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классах.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способствует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созидательных возможностей личности, творческих способностей, формированию мотивации успеха и достижений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предметно-преобразующей деятельности.</w:t>
      </w:r>
    </w:p>
    <w:p>
      <w:pPr>
        <w:spacing w:before="1" w:line="322" w:lineRule="exact"/>
        <w:outlineLvl w:val="0"/>
        <w:rPr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val="thick" w:color="000000"/>
        </w:rPr>
        <w:t>Задачи</w:t>
      </w:r>
      <w:r>
        <w:rPr>
          <w:bCs/>
          <w:sz w:val="24"/>
          <w:szCs w:val="24"/>
          <w:u w:color="000000"/>
        </w:rPr>
        <w:t>:</w:t>
      </w:r>
    </w:p>
    <w:p>
      <w:pPr>
        <w:widowControl/>
        <w:tabs>
          <w:tab w:val="left" w:pos="1176"/>
        </w:tabs>
        <w:autoSpaceDE/>
        <w:autoSpaceDN/>
        <w:spacing w:before="60" w:after="200" w:line="322" w:lineRule="exact"/>
        <w:rPr>
          <w:sz w:val="24"/>
          <w:szCs w:val="24"/>
        </w:rPr>
        <w:sectPr>
          <w:pgSz w:w="11910" w:h="16840"/>
          <w:pgMar w:top="120" w:right="1100" w:bottom="280" w:left="1276" w:header="720" w:footer="720" w:gutter="0"/>
          <w:cols w:space="720" w:num="1"/>
          <w:docGrid w:linePitch="299" w:charSpace="0"/>
        </w:sectPr>
      </w:pPr>
      <w:r>
        <w:rPr>
          <w:sz w:val="24"/>
          <w:szCs w:val="24"/>
        </w:rPr>
        <w:t>- расширение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материалах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свойствах,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технологиях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использования;                                - 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предметно-преобразующей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                                                                                                                          -формирование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интереса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разнообразным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видам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труда;                                                                          - трудовая компетенция: умение переносить полученные элементарные практические умения при формировании трудовых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навыков;                                                                                   - 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зрительно-двигательной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координации,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пространственных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наглядно-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действенного,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наглядно-образного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мышления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дидактических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игр,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разборными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игрушками,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 мозаикой,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элементарного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конструирования;                                                                                           - развитие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познавательных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психических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процессов;                                                                           - развитие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сенсомоторных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процессов,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руки,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глазомера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практических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умений;                                                                                                                                               -- формирование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культуры,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активности,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целенаправленности,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инициативности;                                                                                                                                   - духовно-нравственное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воспитание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социально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качеств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личности.  Решение поставленных задач позволяет коррегировать интеллектуальные и физические недостатки у обучающихся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 с учетом их возрастных особенностей, путем систематического и целенаправленного совершенствования восприятия,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аналитико-синтетической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улучшения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зрительно-двигательной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моторной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координации,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ручной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моторики.</w:t>
      </w:r>
    </w:p>
    <w:p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Описание места учебного предмета, курса в учебном плане.</w:t>
      </w:r>
    </w:p>
    <w:p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Учебный предмет «Профильный труд» относится к обязательной части учебного плана образования обучающихся с умственной отсталостью (интеллектуальными нарушениями) МОУ «Рудновская ООШ». В соответствии с годовым учебным  планом, для 3  класса отводится – 102 часа в год (3 часа в неделю, 34 учебных недели). Продолжительность одного урока 40 минут.</w:t>
      </w:r>
    </w:p>
    <w:p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>
      <w:pPr>
        <w:widowControl/>
        <w:autoSpaceDE/>
        <w:autoSpaceDN/>
        <w:rPr>
          <w:sz w:val="24"/>
          <w:szCs w:val="24"/>
          <w:lang w:eastAsia="ru-RU"/>
        </w:rPr>
      </w:pPr>
    </w:p>
    <w:p>
      <w:pPr>
        <w:pStyle w:val="4"/>
        <w:spacing w:line="360" w:lineRule="auto"/>
        <w:ind w:left="0" w:right="108" w:firstLine="0"/>
        <w:rPr>
          <w:sz w:val="24"/>
          <w:szCs w:val="24"/>
        </w:rPr>
      </w:pPr>
    </w:p>
    <w:sectPr>
      <w:pgSz w:w="11910" w:h="16840"/>
      <w:pgMar w:top="1040" w:right="740" w:bottom="280" w:left="1600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71363"/>
    <w:rsid w:val="003E7498"/>
    <w:rsid w:val="004123E4"/>
    <w:rsid w:val="004207AC"/>
    <w:rsid w:val="00464B3E"/>
    <w:rsid w:val="00471363"/>
    <w:rsid w:val="0055103A"/>
    <w:rsid w:val="00670C33"/>
    <w:rsid w:val="006D6D5B"/>
    <w:rsid w:val="00726112"/>
    <w:rsid w:val="0097202A"/>
    <w:rsid w:val="00991520"/>
    <w:rsid w:val="00B77719"/>
    <w:rsid w:val="00B8054D"/>
    <w:rsid w:val="00BE6F32"/>
    <w:rsid w:val="00DB584A"/>
    <w:rsid w:val="0DD1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04" w:firstLine="708"/>
      <w:jc w:val="both"/>
    </w:pPr>
    <w:rPr>
      <w:sz w:val="28"/>
      <w:szCs w:val="28"/>
    </w:rPr>
  </w:style>
  <w:style w:type="paragraph" w:styleId="5">
    <w:name w:val="Title"/>
    <w:basedOn w:val="1"/>
    <w:qFormat/>
    <w:uiPriority w:val="1"/>
    <w:pPr>
      <w:spacing w:before="77"/>
      <w:ind w:left="3602" w:right="3604" w:firstLine="470"/>
      <w:jc w:val="both"/>
    </w:pPr>
    <w:rPr>
      <w:b/>
      <w:bCs/>
      <w:sz w:val="28"/>
      <w:szCs w:val="2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559</Words>
  <Characters>3191</Characters>
  <Lines>26</Lines>
  <Paragraphs>7</Paragraphs>
  <TotalTime>1</TotalTime>
  <ScaleCrop>false</ScaleCrop>
  <LinksUpToDate>false</LinksUpToDate>
  <CharactersWithSpaces>3743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2023-08-30T05:24:00Z</dcterms:created>
  <dc:creator>admin</dc:creator>
  <cp:lastModifiedBy>User</cp:lastModifiedBy>
  <dcterms:modified xsi:type="dcterms:W3CDTF">2023-12-29T04:42:33Z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2022-11-15T00:00:00Z</vt:filetime>
  </property>
  <property fmtid="{D5CDD505-2E9C-101B-9397-08002B2CF9AE}" pid="5" name="KSOProductBuildVer">
    <vt:lpwstr>1049-12.2.0.13359</vt:lpwstr>
  </property>
  <property fmtid="{D5CDD505-2E9C-101B-9397-08002B2CF9AE}" pid="6" name="ICV">
    <vt:lpwstr>5DFB991C6CD04D96B999E2E329518366_12</vt:lpwstr>
  </property>
</Properties>
</file>